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A551D" w14:textId="2AC8A00D" w:rsidR="001132FE" w:rsidRPr="0033307F" w:rsidRDefault="001132FE" w:rsidP="001132FE">
      <w:pPr>
        <w:tabs>
          <w:tab w:val="left" w:pos="708"/>
        </w:tabs>
        <w:spacing w:after="0" w:line="240" w:lineRule="auto"/>
        <w:jc w:val="right"/>
        <w:rPr>
          <w:rFonts w:ascii="Garamond" w:hAnsi="Garamond" w:cs="Arial"/>
          <w:sz w:val="20"/>
          <w:szCs w:val="20"/>
        </w:rPr>
      </w:pPr>
      <w:r w:rsidRPr="0033307F">
        <w:rPr>
          <w:rFonts w:ascii="Garamond" w:hAnsi="Garamond" w:cs="Arial"/>
          <w:sz w:val="20"/>
          <w:szCs w:val="20"/>
        </w:rPr>
        <w:t xml:space="preserve">Príloha č. 2 Čestné vyhlásenia </w:t>
      </w:r>
      <w:r w:rsidR="006649E6">
        <w:rPr>
          <w:rFonts w:ascii="Garamond" w:hAnsi="Garamond" w:cs="Arial"/>
          <w:sz w:val="20"/>
          <w:szCs w:val="20"/>
        </w:rPr>
        <w:t>uchádzača</w:t>
      </w:r>
    </w:p>
    <w:p w14:paraId="5EE7E39F" w14:textId="77777777" w:rsidR="001132FE" w:rsidRDefault="001132FE" w:rsidP="001132FE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7D7691FC" w14:textId="77777777" w:rsidR="001132FE" w:rsidRDefault="001132FE" w:rsidP="001132FE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309EB14B" w14:textId="0F1D0792" w:rsidR="001132FE" w:rsidRPr="0033307F" w:rsidRDefault="001132FE" w:rsidP="001132FE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  <w:r w:rsidRPr="0033307F">
        <w:rPr>
          <w:rFonts w:ascii="Garamond" w:eastAsia="Calibri" w:hAnsi="Garamond" w:cs="Times New Roman"/>
          <w:b/>
          <w:sz w:val="20"/>
          <w:szCs w:val="20"/>
        </w:rPr>
        <w:t xml:space="preserve">Čestné vyhlásenia </w:t>
      </w:r>
      <w:r w:rsidR="006649E6">
        <w:rPr>
          <w:rFonts w:ascii="Garamond" w:eastAsia="Calibri" w:hAnsi="Garamond" w:cs="Times New Roman"/>
          <w:b/>
          <w:sz w:val="20"/>
          <w:szCs w:val="20"/>
        </w:rPr>
        <w:t>uchádzača</w:t>
      </w:r>
    </w:p>
    <w:p w14:paraId="5304564C" w14:textId="77777777" w:rsidR="001132FE" w:rsidRPr="0033307F" w:rsidRDefault="001132FE" w:rsidP="001132FE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686F8975" w14:textId="77777777" w:rsidR="001132FE" w:rsidRPr="0033307F" w:rsidRDefault="001132FE" w:rsidP="001132FE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19F94445" w14:textId="77777777" w:rsidR="001132FE" w:rsidRPr="0033307F" w:rsidRDefault="001132FE" w:rsidP="001132FE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záujemca </w:t>
      </w: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(obchodné meno a sídlo/miesto podnikania záujemcu alebo obchodné mená a sídla/miesta podnikania všetkých členov skupiny dodávateľov)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........................ týmto vyhlasuje, že</w:t>
      </w:r>
    </w:p>
    <w:p w14:paraId="0ABCBAB9" w14:textId="77777777" w:rsidR="001132FE" w:rsidRPr="0033307F" w:rsidRDefault="001132FE" w:rsidP="001132FE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055412C4" w14:textId="47889AAB" w:rsidR="001132FE" w:rsidRPr="006B579E" w:rsidRDefault="001132FE" w:rsidP="001132FE">
      <w:pPr>
        <w:tabs>
          <w:tab w:val="left" w:pos="4887"/>
        </w:tabs>
        <w:rPr>
          <w:rFonts w:ascii="Garamond" w:hAnsi="Garamond"/>
          <w:b/>
          <w:bCs/>
          <w:sz w:val="20"/>
          <w:szCs w:val="20"/>
        </w:rPr>
      </w:pPr>
      <w:bookmarkStart w:id="0" w:name="_Hlk29804461"/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súhlasí </w:t>
      </w:r>
      <w:r w:rsidR="00CD0916" w:rsidRPr="00CD0916">
        <w:rPr>
          <w:rFonts w:ascii="Garamond" w:eastAsia="Times New Roman" w:hAnsi="Garamond" w:cs="Times New Roman"/>
          <w:bCs/>
          <w:sz w:val="20"/>
          <w:szCs w:val="20"/>
        </w:rPr>
        <w:t>so Všeobecnými obchodnými podmienkami podľa prílohy č. 4 výzvy na predloženie ponuky, ktoré budú spolu s objednávkou upravovať zmluvný vzťah medzi obstarávateľskou organizáciou a úspešným uchádzačom</w:t>
      </w:r>
      <w:bookmarkEnd w:id="0"/>
      <w:r w:rsidR="00CD0916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>v rámci konkrétnej zákazky s názvom: „</w:t>
      </w:r>
      <w:r w:rsidR="00DC0F6C" w:rsidRPr="00DC0F6C">
        <w:rPr>
          <w:rFonts w:ascii="Garamond" w:hAnsi="Garamond"/>
          <w:b/>
          <w:bCs/>
          <w:sz w:val="20"/>
          <w:szCs w:val="20"/>
        </w:rPr>
        <w:t>SZ vodičov MHD Valašská – odstránenie</w:t>
      </w:r>
      <w:r w:rsidR="00C24777" w:rsidRPr="002D3138">
        <w:rPr>
          <w:rFonts w:ascii="Garamond" w:hAnsi="Garamond"/>
          <w:b/>
          <w:bCs/>
          <w:sz w:val="20"/>
          <w:szCs w:val="20"/>
        </w:rPr>
        <w:t>_0</w:t>
      </w:r>
      <w:r w:rsidR="00DC0F6C">
        <w:rPr>
          <w:rFonts w:ascii="Garamond" w:hAnsi="Garamond"/>
          <w:b/>
          <w:bCs/>
          <w:sz w:val="20"/>
          <w:szCs w:val="20"/>
        </w:rPr>
        <w:t>5</w:t>
      </w:r>
      <w:r w:rsidR="00C24777" w:rsidRPr="002D3138">
        <w:rPr>
          <w:rFonts w:ascii="Garamond" w:hAnsi="Garamond"/>
          <w:b/>
          <w:bCs/>
          <w:sz w:val="20"/>
          <w:szCs w:val="20"/>
        </w:rPr>
        <w:t>_2026</w:t>
      </w:r>
      <w:r w:rsidRPr="000E25EC">
        <w:rPr>
          <w:rFonts w:ascii="Garamond" w:eastAsia="Times New Roman" w:hAnsi="Garamond" w:cs="Times New Roman"/>
          <w:bCs/>
          <w:sz w:val="20"/>
          <w:szCs w:val="20"/>
        </w:rPr>
        <w:t>“,</w:t>
      </w:r>
    </w:p>
    <w:p w14:paraId="0560AE97" w14:textId="77777777" w:rsidR="001132FE" w:rsidRPr="0033307F" w:rsidRDefault="001132FE" w:rsidP="001132FE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691691F9" w14:textId="319267E7" w:rsidR="001132FE" w:rsidRPr="00094DDB" w:rsidRDefault="001132FE" w:rsidP="001132FE">
      <w:pPr>
        <w:jc w:val="both"/>
        <w:rPr>
          <w:rFonts w:ascii="Garamond" w:hAnsi="Garamond"/>
          <w:b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dokumenty v rámci žiadosti o účasť, ktorá bola v rámci dynamického nákupného systému s názvom </w:t>
      </w:r>
      <w:r w:rsidRPr="008C12FF">
        <w:rPr>
          <w:rFonts w:ascii="Garamond" w:eastAsia="Times New Roman" w:hAnsi="Garamond" w:cs="Times New Roman"/>
          <w:b/>
          <w:sz w:val="20"/>
          <w:szCs w:val="20"/>
        </w:rPr>
        <w:t>„</w:t>
      </w:r>
      <w:r w:rsidR="004B519F">
        <w:rPr>
          <w:rFonts w:ascii="Garamond" w:hAnsi="Garamond"/>
          <w:b/>
          <w:bCs/>
          <w:sz w:val="20"/>
          <w:szCs w:val="20"/>
        </w:rPr>
        <w:t xml:space="preserve">Stavebné práce – kategória </w:t>
      </w:r>
      <w:r w:rsidR="00C24777">
        <w:rPr>
          <w:rFonts w:ascii="Garamond" w:hAnsi="Garamond"/>
          <w:b/>
          <w:bCs/>
          <w:sz w:val="20"/>
          <w:szCs w:val="20"/>
        </w:rPr>
        <w:t>1</w:t>
      </w:r>
      <w:r w:rsidR="004B519F">
        <w:rPr>
          <w:rFonts w:ascii="Garamond" w:hAnsi="Garamond"/>
          <w:b/>
          <w:bCs/>
          <w:sz w:val="20"/>
          <w:szCs w:val="20"/>
        </w:rPr>
        <w:t xml:space="preserve"> – </w:t>
      </w:r>
      <w:r w:rsidR="00C24777">
        <w:rPr>
          <w:rFonts w:ascii="Garamond" w:hAnsi="Garamond"/>
          <w:b/>
          <w:bCs/>
          <w:sz w:val="20"/>
          <w:szCs w:val="20"/>
        </w:rPr>
        <w:t>všeobecné stavebné práce</w:t>
      </w:r>
      <w:r w:rsidRPr="008C12FF">
        <w:rPr>
          <w:rFonts w:ascii="Garamond" w:eastAsia="Times New Roman" w:hAnsi="Garamond" w:cs="Times New Roman"/>
          <w:b/>
          <w:sz w:val="20"/>
          <w:szCs w:val="20"/>
        </w:rPr>
        <w:t>“</w:t>
      </w:r>
      <w:r>
        <w:rPr>
          <w:rFonts w:ascii="Garamond" w:hAnsi="Garamond"/>
          <w:b/>
          <w:bCs/>
          <w:sz w:val="20"/>
          <w:szCs w:val="20"/>
        </w:rPr>
        <w:t xml:space="preserve">, </w:t>
      </w:r>
      <w:r w:rsidRPr="0033307F">
        <w:rPr>
          <w:rFonts w:ascii="Garamond" w:eastAsia="Times New Roman" w:hAnsi="Garamond" w:cs="Times New Roman"/>
          <w:sz w:val="20"/>
          <w:szCs w:val="20"/>
        </w:rPr>
        <w:t>predložená elektronicky,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spôsobom určeným funkcionalitou</w:t>
      </w:r>
      <w:r>
        <w:rPr>
          <w:rFonts w:ascii="Garamond" w:eastAsia="Times New Roman" w:hAnsi="Garamond" w:cs="Arial"/>
          <w:sz w:val="20"/>
          <w:szCs w:val="20"/>
        </w:rPr>
        <w:t xml:space="preserve"> informačného systému 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JOSEPHINE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sú zhodné s originálnymi dokumentmi;</w:t>
      </w:r>
    </w:p>
    <w:p w14:paraId="4B211B76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a zároveň</w:t>
      </w:r>
    </w:p>
    <w:p w14:paraId="50274BF1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E9940BC" w14:textId="77777777" w:rsidR="001132FE" w:rsidRPr="0033307F" w:rsidRDefault="001132FE" w:rsidP="001132FE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ak uchádzač </w:t>
      </w:r>
      <w:r w:rsidRPr="001132FE">
        <w:rPr>
          <w:rFonts w:ascii="Garamond" w:eastAsia="Times New Roman" w:hAnsi="Garamond" w:cs="Times New Roman"/>
          <w:b/>
          <w:bCs/>
          <w:sz w:val="20"/>
          <w:szCs w:val="20"/>
          <w:u w:val="single"/>
        </w:rPr>
        <w:t xml:space="preserve">nevypracoval 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ponuku predkladanú na konkrétnu zákazku zadávanú v rámci dynamického nákupného systému </w:t>
      </w:r>
      <w:r w:rsidRPr="001132FE">
        <w:rPr>
          <w:rFonts w:ascii="Garamond" w:eastAsia="Times New Roman" w:hAnsi="Garamond" w:cs="Times New Roman"/>
          <w:sz w:val="20"/>
          <w:szCs w:val="20"/>
          <w:u w:val="single"/>
        </w:rPr>
        <w:t>sám, uvedie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v tomto čestnom vyhlásení osobu, ktorej služby alebo podklady pri jej vypracovaní využil. Údaje podľa prvej vety uchádzač uvedie v rozsahu meno a priezvisko, obchodné meno alebo názov, adresa pobytu, sídlo alebo miesto podnikania a identifikačné číslo, ak bolo pridelené.</w:t>
      </w:r>
    </w:p>
    <w:p w14:paraId="28551A28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457"/>
      </w:tblGrid>
      <w:tr w:rsidR="001132FE" w:rsidRPr="0033307F" w14:paraId="21800B43" w14:textId="77777777" w:rsidTr="005C2314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92A4D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Meno a priezvisko: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A78A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1132FE" w:rsidRPr="0033307F" w14:paraId="00BDB700" w14:textId="77777777" w:rsidTr="005C2314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CD0AC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Obchodné meno alebo názov: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2D53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1132FE" w:rsidRPr="0033307F" w14:paraId="31298C34" w14:textId="77777777" w:rsidTr="005C2314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22396B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Adresa pobytu, sídlo alebo miesto podnikania: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7D1E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1132FE" w:rsidRPr="0033307F" w14:paraId="035C0F91" w14:textId="77777777" w:rsidTr="005C2314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46DBD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Identifikačné číslo(ak je pridelené):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B3E4" w14:textId="77777777" w:rsidR="001132FE" w:rsidRPr="0033307F" w:rsidRDefault="001132FE" w:rsidP="005C2314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</w:tbl>
    <w:p w14:paraId="7DCDEA11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5F997773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D885890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2BA415D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E6A5758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0A5742E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0F3406AE" w14:textId="77777777" w:rsidR="001809BA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 xml:space="preserve">  meno a priezvisko, </w:t>
      </w:r>
      <w:r w:rsidRPr="0033307F">
        <w:rPr>
          <w:rFonts w:ascii="Garamond" w:eastAsia="Times New Roman" w:hAnsi="Garamond" w:cs="Times New Roman"/>
          <w:sz w:val="20"/>
          <w:szCs w:val="20"/>
        </w:rPr>
        <w:t>podpis</w:t>
      </w:r>
      <w:r w:rsidR="001809BA">
        <w:rPr>
          <w:rFonts w:ascii="Garamond" w:eastAsia="Times New Roman" w:hAnsi="Garamond" w:cs="Times New Roman"/>
          <w:sz w:val="20"/>
          <w:szCs w:val="20"/>
        </w:rPr>
        <w:t xml:space="preserve"> osoby</w:t>
      </w:r>
    </w:p>
    <w:p w14:paraId="0666DECF" w14:textId="38B8CD44" w:rsidR="001132FE" w:rsidRPr="0033307F" w:rsidRDefault="001809BA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  <w:t>oprávnenej konať v mene spoločnosti</w:t>
      </w:r>
    </w:p>
    <w:p w14:paraId="337E535D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050D80D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87D2638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42FEE5D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7DD82C37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925304A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52BA7FE4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37D2A2A7" w14:textId="21CFBA1E" w:rsidR="001809BA" w:rsidRDefault="001132FE" w:rsidP="001809BA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="001809BA">
        <w:rPr>
          <w:rFonts w:ascii="Garamond" w:eastAsia="Times New Roman" w:hAnsi="Garamond" w:cs="Times New Roman"/>
          <w:sz w:val="20"/>
          <w:szCs w:val="20"/>
        </w:rPr>
        <w:t xml:space="preserve">               meno a priezvisko, </w:t>
      </w:r>
      <w:r w:rsidR="001809BA" w:rsidRPr="0033307F">
        <w:rPr>
          <w:rFonts w:ascii="Garamond" w:eastAsia="Times New Roman" w:hAnsi="Garamond" w:cs="Times New Roman"/>
          <w:sz w:val="20"/>
          <w:szCs w:val="20"/>
        </w:rPr>
        <w:t>podpis</w:t>
      </w:r>
      <w:r w:rsidR="001809BA">
        <w:rPr>
          <w:rFonts w:ascii="Garamond" w:eastAsia="Times New Roman" w:hAnsi="Garamond" w:cs="Times New Roman"/>
          <w:sz w:val="20"/>
          <w:szCs w:val="20"/>
        </w:rPr>
        <w:t xml:space="preserve"> osoby</w:t>
      </w:r>
    </w:p>
    <w:p w14:paraId="26B6B32A" w14:textId="77777777" w:rsidR="001809BA" w:rsidRPr="0033307F" w:rsidRDefault="001809BA" w:rsidP="001809BA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  <w:t>oprávnenej konať v mene spoločnosti</w:t>
      </w:r>
    </w:p>
    <w:p w14:paraId="5D0625A4" w14:textId="4A042B92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FDEFB90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865AE3C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FDA155B" w14:textId="77777777" w:rsidR="001132FE" w:rsidRPr="0033307F" w:rsidRDefault="001132FE" w:rsidP="001132FE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doplniť podľa potreby</w:t>
      </w:r>
    </w:p>
    <w:p w14:paraId="5C720A91" w14:textId="77777777" w:rsidR="001132FE" w:rsidRPr="0033307F" w:rsidRDefault="001132FE" w:rsidP="001132FE">
      <w:pPr>
        <w:widowControl w:val="0"/>
        <w:spacing w:after="0" w:line="240" w:lineRule="auto"/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0C33CB7F" w14:textId="023B1D14" w:rsidR="00062A74" w:rsidRPr="001132FE" w:rsidRDefault="00062A74" w:rsidP="001132FE">
      <w:pPr>
        <w:spacing w:after="0" w:line="240" w:lineRule="auto"/>
        <w:rPr>
          <w:rFonts w:ascii="Garamond" w:hAnsi="Garamond" w:cs="Arial"/>
          <w:sz w:val="20"/>
          <w:szCs w:val="20"/>
        </w:rPr>
      </w:pPr>
    </w:p>
    <w:sectPr w:rsidR="00062A74" w:rsidRPr="00113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2FE"/>
    <w:rsid w:val="00062A74"/>
    <w:rsid w:val="001132FE"/>
    <w:rsid w:val="001330F8"/>
    <w:rsid w:val="001809BA"/>
    <w:rsid w:val="002634AF"/>
    <w:rsid w:val="002C1DD8"/>
    <w:rsid w:val="00327277"/>
    <w:rsid w:val="003F404B"/>
    <w:rsid w:val="004B519F"/>
    <w:rsid w:val="004D2968"/>
    <w:rsid w:val="00616BBF"/>
    <w:rsid w:val="006649E6"/>
    <w:rsid w:val="006703A0"/>
    <w:rsid w:val="00A57D2A"/>
    <w:rsid w:val="00C24777"/>
    <w:rsid w:val="00CC4C69"/>
    <w:rsid w:val="00CD0916"/>
    <w:rsid w:val="00CE2EDE"/>
    <w:rsid w:val="00DC0F6C"/>
    <w:rsid w:val="00E6153A"/>
    <w:rsid w:val="00F7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5A83"/>
  <w15:chartTrackingRefBased/>
  <w15:docId w15:val="{DBA25426-933E-4107-AED4-3A24B69F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132FE"/>
    <w:rPr>
      <w:kern w:val="0"/>
      <w14:ligatures w14:val="none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Cencerová Lucia</cp:lastModifiedBy>
  <cp:revision>12</cp:revision>
  <dcterms:created xsi:type="dcterms:W3CDTF">2023-12-27T07:18:00Z</dcterms:created>
  <dcterms:modified xsi:type="dcterms:W3CDTF">2026-07-16T08:32:00Z</dcterms:modified>
</cp:coreProperties>
</file>